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84823" w14:textId="01903C38" w:rsidR="00D05F00" w:rsidRDefault="00D05F00" w:rsidP="00445EA7">
      <w:pPr>
        <w:jc w:val="center"/>
      </w:pPr>
      <w:r>
        <w:rPr>
          <w:noProof/>
        </w:rPr>
        <w:drawing>
          <wp:anchor distT="0" distB="0" distL="114300" distR="114300" simplePos="0" relativeHeight="251658752" behindDoc="0" locked="0" layoutInCell="1" allowOverlap="1" wp14:anchorId="3B47AC98" wp14:editId="3AE5E670">
            <wp:simplePos x="0" y="0"/>
            <wp:positionH relativeFrom="column">
              <wp:posOffset>4404360</wp:posOffset>
            </wp:positionH>
            <wp:positionV relativeFrom="paragraph">
              <wp:posOffset>-548640</wp:posOffset>
            </wp:positionV>
            <wp:extent cx="1696085" cy="609600"/>
            <wp:effectExtent l="0" t="0" r="0" b="0"/>
            <wp:wrapNone/>
            <wp:docPr id="1515961513" name="Picture 3"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61513" name="Picture 3" descr="A blue and orange 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6085" cy="609600"/>
                    </a:xfrm>
                    <a:prstGeom prst="rect">
                      <a:avLst/>
                    </a:prstGeom>
                    <a:noFill/>
                    <a:ln>
                      <a:noFill/>
                    </a:ln>
                  </pic:spPr>
                </pic:pic>
              </a:graphicData>
            </a:graphic>
          </wp:anchor>
        </w:drawing>
      </w:r>
      <w:r>
        <w:t>Complaints Performance Report</w:t>
      </w:r>
    </w:p>
    <w:p w14:paraId="0E437B89" w14:textId="68217B20" w:rsidR="00445EA7" w:rsidRDefault="00445EA7" w:rsidP="00445EA7">
      <w:pPr>
        <w:jc w:val="center"/>
      </w:pPr>
      <w:r>
        <w:t>202</w:t>
      </w:r>
      <w:r w:rsidR="00F06329">
        <w:t>3</w:t>
      </w:r>
      <w:r>
        <w:t>-202</w:t>
      </w:r>
      <w:r w:rsidR="00F06329">
        <w:t>5</w:t>
      </w:r>
    </w:p>
    <w:p w14:paraId="29182CA9" w14:textId="2C136141" w:rsidR="00D815FA" w:rsidRDefault="009F1DA4" w:rsidP="009F1DA4">
      <w:r w:rsidRPr="009F1DA4">
        <w:t>This</w:t>
      </w:r>
      <w:r>
        <w:t xml:space="preserve"> is the </w:t>
      </w:r>
      <w:r w:rsidR="00507E5C">
        <w:t>second</w:t>
      </w:r>
      <w:r>
        <w:t xml:space="preserve"> Complaints performance </w:t>
      </w:r>
      <w:r w:rsidRPr="009F1DA4">
        <w:t>report</w:t>
      </w:r>
      <w:r>
        <w:t xml:space="preserve"> for</w:t>
      </w:r>
      <w:r w:rsidRPr="009F1DA4">
        <w:t xml:space="preserve"> Abbeyfield Bristol and Keynsham</w:t>
      </w:r>
      <w:r>
        <w:t xml:space="preserve"> covering the</w:t>
      </w:r>
      <w:r w:rsidR="00445EA7">
        <w:t xml:space="preserve"> period 1</w:t>
      </w:r>
      <w:r w:rsidR="00445EA7" w:rsidRPr="00445EA7">
        <w:rPr>
          <w:vertAlign w:val="superscript"/>
        </w:rPr>
        <w:t>st</w:t>
      </w:r>
      <w:r w:rsidR="00445EA7">
        <w:t xml:space="preserve"> October </w:t>
      </w:r>
      <w:r w:rsidRPr="009F1DA4">
        <w:t>2023</w:t>
      </w:r>
      <w:r w:rsidR="00445EA7">
        <w:t xml:space="preserve"> to 3</w:t>
      </w:r>
      <w:r w:rsidR="00507E5C">
        <w:t>1</w:t>
      </w:r>
      <w:r w:rsidR="00507E5C" w:rsidRPr="00507E5C">
        <w:rPr>
          <w:vertAlign w:val="superscript"/>
        </w:rPr>
        <w:t>st</w:t>
      </w:r>
      <w:r w:rsidR="00507E5C">
        <w:t xml:space="preserve"> March</w:t>
      </w:r>
      <w:r w:rsidR="00445EA7">
        <w:t xml:space="preserve"> </w:t>
      </w:r>
      <w:r w:rsidRPr="009F1DA4">
        <w:t>202</w:t>
      </w:r>
      <w:r w:rsidR="00507E5C">
        <w:t>5</w:t>
      </w:r>
      <w:r w:rsidRPr="009F1DA4">
        <w:t xml:space="preserve">. </w:t>
      </w:r>
    </w:p>
    <w:p w14:paraId="56D3C5BE" w14:textId="4FFB77A3" w:rsidR="007A1D7B" w:rsidRDefault="002D56FD" w:rsidP="007A1D7B">
      <w:r>
        <w:t xml:space="preserve">This has been a period of change for us as an organisation with introduction of a new Chief Executive Officer and </w:t>
      </w:r>
      <w:r w:rsidR="007D0A0D">
        <w:t xml:space="preserve">a renewed commitment to maintaining </w:t>
      </w:r>
      <w:r w:rsidR="00124229">
        <w:t>excellent services for our residents.</w:t>
      </w:r>
    </w:p>
    <w:p w14:paraId="3EA0F8E5" w14:textId="7F3F9B48" w:rsidR="002D56FD" w:rsidRDefault="00457F74" w:rsidP="002D56FD">
      <w:r>
        <w:t xml:space="preserve">During this period, </w:t>
      </w:r>
      <w:r w:rsidR="007A1D7B">
        <w:t>the Housing Ombudsman’s complaint handling code officially came into</w:t>
      </w:r>
      <w:r>
        <w:t xml:space="preserve"> </w:t>
      </w:r>
      <w:r w:rsidR="007A1D7B">
        <w:t>operatio</w:t>
      </w:r>
      <w:r>
        <w:t xml:space="preserve">n, and we completed our first </w:t>
      </w:r>
      <w:r w:rsidR="00DB5A69">
        <w:t>self-assessment</w:t>
      </w:r>
      <w:r>
        <w:t xml:space="preserve"> against i</w:t>
      </w:r>
      <w:r w:rsidR="00507E5C">
        <w:t xml:space="preserve">t in March 2025. The Housing Ombudsman requires a self-assessment when there has been a significant change in an </w:t>
      </w:r>
      <w:proofErr w:type="gramStart"/>
      <w:r w:rsidR="00507E5C">
        <w:t>organisation</w:t>
      </w:r>
      <w:proofErr w:type="gramEnd"/>
      <w:r w:rsidR="00507E5C">
        <w:t xml:space="preserve"> and we submitted it as we had changed our accounting period</w:t>
      </w:r>
      <w:r w:rsidR="00447BF7">
        <w:t xml:space="preserve">. This report covers the full financial year which was an </w:t>
      </w:r>
      <w:proofErr w:type="gramStart"/>
      <w:r w:rsidR="00447BF7">
        <w:t>18 month</w:t>
      </w:r>
      <w:proofErr w:type="gramEnd"/>
      <w:r w:rsidR="00447BF7">
        <w:t xml:space="preserve"> period. Our financial year will now operate from April to March.</w:t>
      </w:r>
    </w:p>
    <w:p w14:paraId="04F694BA" w14:textId="538BCD17" w:rsidR="002D56FD" w:rsidRPr="009F1DA4" w:rsidRDefault="002D56FD" w:rsidP="002D56FD">
      <w:r w:rsidRPr="009F1DA4">
        <w:t xml:space="preserve">We are committed to </w:t>
      </w:r>
      <w:r w:rsidR="00DB5A69">
        <w:t>improving our services</w:t>
      </w:r>
      <w:r w:rsidRPr="009F1DA4">
        <w:t xml:space="preserve"> and we believe that our complaints handling process is an important part of this. </w:t>
      </w:r>
    </w:p>
    <w:p w14:paraId="00325865" w14:textId="67A1A4BB" w:rsidR="00445EA7" w:rsidRPr="00445EA7" w:rsidRDefault="009E799D" w:rsidP="00D05F00">
      <w:pPr>
        <w:rPr>
          <w:b/>
          <w:bCs/>
        </w:rPr>
      </w:pPr>
      <w:r>
        <w:t xml:space="preserve">During this </w:t>
      </w:r>
      <w:proofErr w:type="gramStart"/>
      <w:r>
        <w:t>period</w:t>
      </w:r>
      <w:proofErr w:type="gramEnd"/>
      <w:r>
        <w:t xml:space="preserve"> w</w:t>
      </w:r>
      <w:r w:rsidR="00445EA7" w:rsidRPr="00445EA7">
        <w:t>e had three complaints</w:t>
      </w:r>
      <w:r>
        <w:t>, with two of these being</w:t>
      </w:r>
      <w:r w:rsidRPr="009E799D">
        <w:t xml:space="preserve"> </w:t>
      </w:r>
      <w:r>
        <w:t>resolved informally at the expression of concern. One complaint</w:t>
      </w:r>
      <w:r w:rsidR="003C4814">
        <w:t xml:space="preserve"> went to the first stage of our complaints and was resolved through mutual </w:t>
      </w:r>
      <w:proofErr w:type="gramStart"/>
      <w:r w:rsidR="003C4814">
        <w:t>agreement  between</w:t>
      </w:r>
      <w:proofErr w:type="gramEnd"/>
      <w:r w:rsidR="003F4BE3">
        <w:t xml:space="preserve"> ourselves and</w:t>
      </w:r>
      <w:r w:rsidR="003C4814">
        <w:t xml:space="preserve"> the individual</w:t>
      </w:r>
      <w:r w:rsidR="003F4BE3">
        <w:t xml:space="preserve"> making the complaint.</w:t>
      </w:r>
    </w:p>
    <w:tbl>
      <w:tblPr>
        <w:tblStyle w:val="TableGrid"/>
        <w:tblW w:w="0" w:type="auto"/>
        <w:tblInd w:w="1178" w:type="dxa"/>
        <w:tblLook w:val="04A0" w:firstRow="1" w:lastRow="0" w:firstColumn="1" w:lastColumn="0" w:noHBand="0" w:noVBand="1"/>
      </w:tblPr>
      <w:tblGrid>
        <w:gridCol w:w="4508"/>
        <w:gridCol w:w="2150"/>
      </w:tblGrid>
      <w:tr w:rsidR="008A2F3E" w14:paraId="40D4D6ED" w14:textId="77777777" w:rsidTr="008A2F3E">
        <w:tc>
          <w:tcPr>
            <w:tcW w:w="4508" w:type="dxa"/>
          </w:tcPr>
          <w:p w14:paraId="2560627D" w14:textId="7BCF4FB6" w:rsidR="008A2F3E" w:rsidRDefault="008A2F3E" w:rsidP="00D05F00">
            <w:r>
              <w:t>Catering and activities</w:t>
            </w:r>
          </w:p>
        </w:tc>
        <w:tc>
          <w:tcPr>
            <w:tcW w:w="2150" w:type="dxa"/>
          </w:tcPr>
          <w:p w14:paraId="7DAF1566" w14:textId="5A6C5840" w:rsidR="008A2F3E" w:rsidRDefault="008A2F3E" w:rsidP="00D05F00">
            <w:r>
              <w:t>1</w:t>
            </w:r>
          </w:p>
        </w:tc>
      </w:tr>
      <w:tr w:rsidR="008A2F3E" w14:paraId="391CF478" w14:textId="77777777" w:rsidTr="008A2F3E">
        <w:tc>
          <w:tcPr>
            <w:tcW w:w="4508" w:type="dxa"/>
          </w:tcPr>
          <w:p w14:paraId="40461917" w14:textId="4772024E" w:rsidR="008A2F3E" w:rsidRDefault="008A2F3E" w:rsidP="00D05F00">
            <w:r>
              <w:t>Services</w:t>
            </w:r>
          </w:p>
        </w:tc>
        <w:tc>
          <w:tcPr>
            <w:tcW w:w="2150" w:type="dxa"/>
          </w:tcPr>
          <w:p w14:paraId="5C3D5CC6" w14:textId="0982795B" w:rsidR="008A2F3E" w:rsidRDefault="008A2F3E" w:rsidP="00D05F00">
            <w:r>
              <w:t>1</w:t>
            </w:r>
          </w:p>
        </w:tc>
      </w:tr>
      <w:tr w:rsidR="008A2F3E" w14:paraId="08BA23C0" w14:textId="77777777" w:rsidTr="008A2F3E">
        <w:tc>
          <w:tcPr>
            <w:tcW w:w="4508" w:type="dxa"/>
          </w:tcPr>
          <w:p w14:paraId="26DB5F96" w14:textId="03366FD1" w:rsidR="008A2F3E" w:rsidRDefault="008A2F3E" w:rsidP="00D05F00">
            <w:r>
              <w:t>Maintenance</w:t>
            </w:r>
          </w:p>
        </w:tc>
        <w:tc>
          <w:tcPr>
            <w:tcW w:w="2150" w:type="dxa"/>
          </w:tcPr>
          <w:p w14:paraId="48EEB59D" w14:textId="6D7643F7" w:rsidR="008A2F3E" w:rsidRDefault="008A2F3E" w:rsidP="00D05F00">
            <w:r>
              <w:t>1</w:t>
            </w:r>
          </w:p>
        </w:tc>
      </w:tr>
    </w:tbl>
    <w:p w14:paraId="37E28613" w14:textId="77777777" w:rsidR="00D05F00" w:rsidRDefault="00D05F00" w:rsidP="00D05F00"/>
    <w:p w14:paraId="7355594A" w14:textId="77777777" w:rsidR="004C2A06" w:rsidRDefault="003657EE" w:rsidP="00D05F00">
      <w:r>
        <w:t xml:space="preserve">While it is positive that we had so few complaints, we understand that sometimes residents are not satisfied, and we want to hear from them about this. During 2025 we will be undertaking awareness campaigns about our processes </w:t>
      </w:r>
      <w:r w:rsidR="004C2A06">
        <w:t xml:space="preserve">to ensure that all residents and their families know how to make a complaint if they wish. </w:t>
      </w:r>
    </w:p>
    <w:p w14:paraId="2638044D" w14:textId="1983E0D7" w:rsidR="00D05F00" w:rsidRDefault="003F4BE3" w:rsidP="00D05F00">
      <w:r>
        <w:t>We are not aware that any of these complaints were escalated to the Housing O</w:t>
      </w:r>
      <w:r w:rsidR="00D05F00">
        <w:t>mbudsman</w:t>
      </w:r>
      <w:r w:rsidR="00D13EF0">
        <w:t>.</w:t>
      </w:r>
    </w:p>
    <w:p w14:paraId="4288E2D6" w14:textId="6AD48E1C" w:rsidR="00A61A84" w:rsidRDefault="00D13EF0" w:rsidP="00D05F00">
      <w:r>
        <w:t>When these complaints were made, we did not have c</w:t>
      </w:r>
      <w:r w:rsidR="00D05F00">
        <w:t>omplaint satisfaction survey</w:t>
      </w:r>
      <w:r w:rsidR="00A61A84">
        <w:t>s</w:t>
      </w:r>
      <w:r>
        <w:t xml:space="preserve"> </w:t>
      </w:r>
      <w:r w:rsidR="00D05F00">
        <w:t>in</w:t>
      </w:r>
      <w:r w:rsidR="00A61A84">
        <w:t xml:space="preserve"> place</w:t>
      </w:r>
      <w:r w:rsidR="00D05F00">
        <w:t>, but</w:t>
      </w:r>
      <w:r w:rsidR="00A61A84">
        <w:t xml:space="preserve"> we now have them ready for future complaints.</w:t>
      </w:r>
    </w:p>
    <w:p w14:paraId="3CA8463F" w14:textId="77777777" w:rsidR="00A61A84" w:rsidRDefault="00A61A84" w:rsidP="00D05F00"/>
    <w:p w14:paraId="7AD9801D" w14:textId="44D7E37A" w:rsidR="00F83E51" w:rsidRDefault="00F83E51" w:rsidP="00D05F00">
      <w:pPr>
        <w:jc w:val="center"/>
      </w:pPr>
    </w:p>
    <w:p w14:paraId="6F638687" w14:textId="77777777" w:rsidR="00800C47" w:rsidRDefault="00800C47" w:rsidP="00D05F00">
      <w:pPr>
        <w:jc w:val="center"/>
      </w:pPr>
    </w:p>
    <w:p w14:paraId="49B898C7" w14:textId="77777777" w:rsidR="00800C47" w:rsidRDefault="00800C47" w:rsidP="00D05F00">
      <w:pPr>
        <w:jc w:val="center"/>
      </w:pPr>
    </w:p>
    <w:p w14:paraId="61335EAB" w14:textId="77777777" w:rsidR="00800C47" w:rsidRDefault="00800C47" w:rsidP="00D05F00">
      <w:pPr>
        <w:jc w:val="center"/>
      </w:pPr>
    </w:p>
    <w:p w14:paraId="10E1AF41" w14:textId="77777777" w:rsidR="00800C47" w:rsidRDefault="00800C47" w:rsidP="00D05F00">
      <w:pPr>
        <w:jc w:val="center"/>
      </w:pPr>
    </w:p>
    <w:p w14:paraId="37E9D1F3" w14:textId="3BB2E1E7" w:rsidR="00800C47" w:rsidRDefault="00800C47" w:rsidP="00D05F00">
      <w:pPr>
        <w:jc w:val="center"/>
      </w:pPr>
      <w:r>
        <w:t>Statement from Dr Hayley Richards, Ch</w:t>
      </w:r>
      <w:r w:rsidR="006D41F0">
        <w:t>a</w:t>
      </w:r>
      <w:r>
        <w:t>ir of Trustees for Abbeyfield Bristol and Keynsham Society</w:t>
      </w:r>
    </w:p>
    <w:p w14:paraId="1CA0F1B8" w14:textId="77777777" w:rsidR="00762011" w:rsidRDefault="00762011" w:rsidP="00D05F00">
      <w:pPr>
        <w:jc w:val="center"/>
      </w:pPr>
    </w:p>
    <w:p w14:paraId="0FD5D20A" w14:textId="5C105B66" w:rsidR="00762011" w:rsidRDefault="00762011" w:rsidP="00D05F00">
      <w:pPr>
        <w:jc w:val="center"/>
      </w:pPr>
      <w:r w:rsidRPr="00762011">
        <w:rPr>
          <w:lang w:val="en-US"/>
        </w:rPr>
        <w:t>As Chair of Abbeyfield Bristol and Keynsham Society, I am</w:t>
      </w:r>
      <w:r w:rsidRPr="00762011">
        <w:t xml:space="preserve"> the Trustee with lead responsibility for complaints within the organisation. I am pleased to see that we have only had 3 complaints during the period between 1</w:t>
      </w:r>
      <w:r w:rsidRPr="00762011">
        <w:rPr>
          <w:vertAlign w:val="superscript"/>
        </w:rPr>
        <w:t>st</w:t>
      </w:r>
      <w:r w:rsidRPr="00762011">
        <w:t xml:space="preserve"> October 2023 and </w:t>
      </w:r>
      <w:r w:rsidR="000708A3">
        <w:t>31</w:t>
      </w:r>
      <w:r w:rsidR="000708A3" w:rsidRPr="000708A3">
        <w:rPr>
          <w:vertAlign w:val="superscript"/>
        </w:rPr>
        <w:t>st</w:t>
      </w:r>
      <w:r w:rsidR="000708A3">
        <w:t xml:space="preserve"> March 2025</w:t>
      </w:r>
      <w:r w:rsidRPr="00762011">
        <w:t xml:space="preserve">, and to see how these have been resolved. It is positive that </w:t>
      </w:r>
      <w:r w:rsidR="00D7588A">
        <w:t>we</w:t>
      </w:r>
      <w:r w:rsidR="000708A3">
        <w:t xml:space="preserve"> have had no further complaints during the additional six months</w:t>
      </w:r>
      <w:r w:rsidRPr="00762011">
        <w:t xml:space="preserve">, but we remain committed to a high quality of service, and such value feedback from residents. </w:t>
      </w:r>
      <w:r w:rsidR="000708A3">
        <w:t xml:space="preserve">We have now created </w:t>
      </w:r>
      <w:r w:rsidR="000651F5">
        <w:t>accessible</w:t>
      </w:r>
      <w:r w:rsidR="000708A3">
        <w:t xml:space="preserve"> </w:t>
      </w:r>
      <w:r w:rsidR="000651F5">
        <w:t xml:space="preserve">leaflets that all residents will be given to promote the Complaints handling code and our internal processes. </w:t>
      </w:r>
    </w:p>
    <w:sectPr w:rsidR="0076201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6764" w14:textId="77777777" w:rsidR="00FD02A3" w:rsidRDefault="00FD02A3" w:rsidP="00437F58">
      <w:pPr>
        <w:spacing w:after="0" w:line="240" w:lineRule="auto"/>
      </w:pPr>
      <w:r>
        <w:separator/>
      </w:r>
    </w:p>
  </w:endnote>
  <w:endnote w:type="continuationSeparator" w:id="0">
    <w:p w14:paraId="0B35E681" w14:textId="77777777" w:rsidR="00FD02A3" w:rsidRDefault="00FD02A3" w:rsidP="0043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034A" w14:textId="46975937" w:rsidR="00437F58" w:rsidRPr="00437F58" w:rsidRDefault="000651F5">
    <w:pPr>
      <w:pStyle w:val="Footer"/>
      <w:rPr>
        <w:lang w:val="en-US"/>
      </w:rPr>
    </w:pPr>
    <w:r>
      <w:rPr>
        <w:lang w:val="en-US"/>
      </w:rPr>
      <w:t>June</w:t>
    </w:r>
    <w:r w:rsidR="00437F58">
      <w:rPr>
        <w:lang w:val="en-U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2F84" w14:textId="77777777" w:rsidR="00FD02A3" w:rsidRDefault="00FD02A3" w:rsidP="00437F58">
      <w:pPr>
        <w:spacing w:after="0" w:line="240" w:lineRule="auto"/>
      </w:pPr>
      <w:r>
        <w:separator/>
      </w:r>
    </w:p>
  </w:footnote>
  <w:footnote w:type="continuationSeparator" w:id="0">
    <w:p w14:paraId="30A018CF" w14:textId="77777777" w:rsidR="00FD02A3" w:rsidRDefault="00FD02A3" w:rsidP="00437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03278"/>
    <w:multiLevelType w:val="multilevel"/>
    <w:tmpl w:val="DF8E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E5AE1"/>
    <w:multiLevelType w:val="multilevel"/>
    <w:tmpl w:val="8BE2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090825">
    <w:abstractNumId w:val="1"/>
  </w:num>
  <w:num w:numId="2" w16cid:durableId="48053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00"/>
    <w:rsid w:val="000651F5"/>
    <w:rsid w:val="000708A3"/>
    <w:rsid w:val="00094BDA"/>
    <w:rsid w:val="00124229"/>
    <w:rsid w:val="001318AA"/>
    <w:rsid w:val="001C52AF"/>
    <w:rsid w:val="00244499"/>
    <w:rsid w:val="00281E91"/>
    <w:rsid w:val="00283BAC"/>
    <w:rsid w:val="002C5F05"/>
    <w:rsid w:val="002D56FD"/>
    <w:rsid w:val="003657EE"/>
    <w:rsid w:val="00385041"/>
    <w:rsid w:val="003B14ED"/>
    <w:rsid w:val="003C4814"/>
    <w:rsid w:val="003D37FD"/>
    <w:rsid w:val="003F4BE3"/>
    <w:rsid w:val="00437F58"/>
    <w:rsid w:val="00445EA7"/>
    <w:rsid w:val="00447BF7"/>
    <w:rsid w:val="00457F74"/>
    <w:rsid w:val="004C2A06"/>
    <w:rsid w:val="00507E5C"/>
    <w:rsid w:val="005E2FD2"/>
    <w:rsid w:val="006D41F0"/>
    <w:rsid w:val="00762011"/>
    <w:rsid w:val="007A1D7B"/>
    <w:rsid w:val="007D0A0D"/>
    <w:rsid w:val="00800C47"/>
    <w:rsid w:val="008A2F3E"/>
    <w:rsid w:val="009E799D"/>
    <w:rsid w:val="009F1DA4"/>
    <w:rsid w:val="00A61A84"/>
    <w:rsid w:val="00B345F9"/>
    <w:rsid w:val="00CA1113"/>
    <w:rsid w:val="00D05F00"/>
    <w:rsid w:val="00D13EF0"/>
    <w:rsid w:val="00D46FD3"/>
    <w:rsid w:val="00D7588A"/>
    <w:rsid w:val="00D80AF3"/>
    <w:rsid w:val="00D815FA"/>
    <w:rsid w:val="00DA4043"/>
    <w:rsid w:val="00DB5A69"/>
    <w:rsid w:val="00F06329"/>
    <w:rsid w:val="00F83E51"/>
    <w:rsid w:val="00F86004"/>
    <w:rsid w:val="00FD02A3"/>
    <w:rsid w:val="00FF2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A98D"/>
  <w15:chartTrackingRefBased/>
  <w15:docId w15:val="{066BE962-279C-4F7C-AB7A-5AB86A51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F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F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F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F00"/>
    <w:rPr>
      <w:rFonts w:eastAsiaTheme="majorEastAsia" w:cstheme="majorBidi"/>
      <w:color w:val="272727" w:themeColor="text1" w:themeTint="D8"/>
    </w:rPr>
  </w:style>
  <w:style w:type="paragraph" w:styleId="Title">
    <w:name w:val="Title"/>
    <w:basedOn w:val="Normal"/>
    <w:next w:val="Normal"/>
    <w:link w:val="TitleChar"/>
    <w:uiPriority w:val="10"/>
    <w:qFormat/>
    <w:rsid w:val="00D05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F00"/>
    <w:pPr>
      <w:spacing w:before="160"/>
      <w:jc w:val="center"/>
    </w:pPr>
    <w:rPr>
      <w:i/>
      <w:iCs/>
      <w:color w:val="404040" w:themeColor="text1" w:themeTint="BF"/>
    </w:rPr>
  </w:style>
  <w:style w:type="character" w:customStyle="1" w:styleId="QuoteChar">
    <w:name w:val="Quote Char"/>
    <w:basedOn w:val="DefaultParagraphFont"/>
    <w:link w:val="Quote"/>
    <w:uiPriority w:val="29"/>
    <w:rsid w:val="00D05F00"/>
    <w:rPr>
      <w:i/>
      <w:iCs/>
      <w:color w:val="404040" w:themeColor="text1" w:themeTint="BF"/>
    </w:rPr>
  </w:style>
  <w:style w:type="paragraph" w:styleId="ListParagraph">
    <w:name w:val="List Paragraph"/>
    <w:basedOn w:val="Normal"/>
    <w:uiPriority w:val="34"/>
    <w:qFormat/>
    <w:rsid w:val="00D05F00"/>
    <w:pPr>
      <w:ind w:left="720"/>
      <w:contextualSpacing/>
    </w:pPr>
  </w:style>
  <w:style w:type="character" w:styleId="IntenseEmphasis">
    <w:name w:val="Intense Emphasis"/>
    <w:basedOn w:val="DefaultParagraphFont"/>
    <w:uiPriority w:val="21"/>
    <w:qFormat/>
    <w:rsid w:val="00D05F00"/>
    <w:rPr>
      <w:i/>
      <w:iCs/>
      <w:color w:val="0F4761" w:themeColor="accent1" w:themeShade="BF"/>
    </w:rPr>
  </w:style>
  <w:style w:type="paragraph" w:styleId="IntenseQuote">
    <w:name w:val="Intense Quote"/>
    <w:basedOn w:val="Normal"/>
    <w:next w:val="Normal"/>
    <w:link w:val="IntenseQuoteChar"/>
    <w:uiPriority w:val="30"/>
    <w:qFormat/>
    <w:rsid w:val="00D05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F00"/>
    <w:rPr>
      <w:i/>
      <w:iCs/>
      <w:color w:val="0F4761" w:themeColor="accent1" w:themeShade="BF"/>
    </w:rPr>
  </w:style>
  <w:style w:type="character" w:styleId="IntenseReference">
    <w:name w:val="Intense Reference"/>
    <w:basedOn w:val="DefaultParagraphFont"/>
    <w:uiPriority w:val="32"/>
    <w:qFormat/>
    <w:rsid w:val="00D05F00"/>
    <w:rPr>
      <w:b/>
      <w:bCs/>
      <w:smallCaps/>
      <w:color w:val="0F4761" w:themeColor="accent1" w:themeShade="BF"/>
      <w:spacing w:val="5"/>
    </w:rPr>
  </w:style>
  <w:style w:type="paragraph" w:styleId="NormalWeb">
    <w:name w:val="Normal (Web)"/>
    <w:basedOn w:val="Normal"/>
    <w:uiPriority w:val="99"/>
    <w:semiHidden/>
    <w:unhideWhenUsed/>
    <w:rsid w:val="009F1DA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9F1DA4"/>
    <w:rPr>
      <w:color w:val="467886" w:themeColor="hyperlink"/>
      <w:u w:val="single"/>
    </w:rPr>
  </w:style>
  <w:style w:type="character" w:styleId="UnresolvedMention">
    <w:name w:val="Unresolved Mention"/>
    <w:basedOn w:val="DefaultParagraphFont"/>
    <w:uiPriority w:val="99"/>
    <w:semiHidden/>
    <w:unhideWhenUsed/>
    <w:rsid w:val="009F1DA4"/>
    <w:rPr>
      <w:color w:val="605E5C"/>
      <w:shd w:val="clear" w:color="auto" w:fill="E1DFDD"/>
    </w:rPr>
  </w:style>
  <w:style w:type="table" w:styleId="TableGrid">
    <w:name w:val="Table Grid"/>
    <w:basedOn w:val="TableNormal"/>
    <w:uiPriority w:val="39"/>
    <w:rsid w:val="008A2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7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F58"/>
  </w:style>
  <w:style w:type="paragraph" w:styleId="Footer">
    <w:name w:val="footer"/>
    <w:basedOn w:val="Normal"/>
    <w:link w:val="FooterChar"/>
    <w:uiPriority w:val="99"/>
    <w:unhideWhenUsed/>
    <w:rsid w:val="00437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60">
      <w:bodyDiv w:val="1"/>
      <w:marLeft w:val="0"/>
      <w:marRight w:val="0"/>
      <w:marTop w:val="0"/>
      <w:marBottom w:val="0"/>
      <w:divBdr>
        <w:top w:val="none" w:sz="0" w:space="0" w:color="auto"/>
        <w:left w:val="none" w:sz="0" w:space="0" w:color="auto"/>
        <w:bottom w:val="none" w:sz="0" w:space="0" w:color="auto"/>
        <w:right w:val="none" w:sz="0" w:space="0" w:color="auto"/>
      </w:divBdr>
    </w:div>
    <w:div w:id="104233672">
      <w:bodyDiv w:val="1"/>
      <w:marLeft w:val="0"/>
      <w:marRight w:val="0"/>
      <w:marTop w:val="0"/>
      <w:marBottom w:val="0"/>
      <w:divBdr>
        <w:top w:val="none" w:sz="0" w:space="0" w:color="auto"/>
        <w:left w:val="none" w:sz="0" w:space="0" w:color="auto"/>
        <w:bottom w:val="none" w:sz="0" w:space="0" w:color="auto"/>
        <w:right w:val="none" w:sz="0" w:space="0" w:color="auto"/>
      </w:divBdr>
    </w:div>
    <w:div w:id="238903960">
      <w:bodyDiv w:val="1"/>
      <w:marLeft w:val="0"/>
      <w:marRight w:val="0"/>
      <w:marTop w:val="0"/>
      <w:marBottom w:val="0"/>
      <w:divBdr>
        <w:top w:val="none" w:sz="0" w:space="0" w:color="auto"/>
        <w:left w:val="none" w:sz="0" w:space="0" w:color="auto"/>
        <w:bottom w:val="none" w:sz="0" w:space="0" w:color="auto"/>
        <w:right w:val="none" w:sz="0" w:space="0" w:color="auto"/>
      </w:divBdr>
    </w:div>
    <w:div w:id="567884479">
      <w:bodyDiv w:val="1"/>
      <w:marLeft w:val="0"/>
      <w:marRight w:val="0"/>
      <w:marTop w:val="0"/>
      <w:marBottom w:val="0"/>
      <w:divBdr>
        <w:top w:val="none" w:sz="0" w:space="0" w:color="auto"/>
        <w:left w:val="none" w:sz="0" w:space="0" w:color="auto"/>
        <w:bottom w:val="none" w:sz="0" w:space="0" w:color="auto"/>
        <w:right w:val="none" w:sz="0" w:space="0" w:color="auto"/>
      </w:divBdr>
      <w:divsChild>
        <w:div w:id="1083455501">
          <w:marLeft w:val="0"/>
          <w:marRight w:val="0"/>
          <w:marTop w:val="0"/>
          <w:marBottom w:val="0"/>
          <w:divBdr>
            <w:top w:val="none" w:sz="0" w:space="0" w:color="auto"/>
            <w:left w:val="none" w:sz="0" w:space="0" w:color="auto"/>
            <w:bottom w:val="none" w:sz="0" w:space="0" w:color="auto"/>
            <w:right w:val="none" w:sz="0" w:space="0" w:color="auto"/>
          </w:divBdr>
        </w:div>
        <w:div w:id="1901212469">
          <w:marLeft w:val="0"/>
          <w:marRight w:val="0"/>
          <w:marTop w:val="0"/>
          <w:marBottom w:val="0"/>
          <w:divBdr>
            <w:top w:val="none" w:sz="0" w:space="0" w:color="auto"/>
            <w:left w:val="none" w:sz="0" w:space="0" w:color="auto"/>
            <w:bottom w:val="none" w:sz="0" w:space="0" w:color="auto"/>
            <w:right w:val="none" w:sz="0" w:space="0" w:color="auto"/>
          </w:divBdr>
          <w:divsChild>
            <w:div w:id="1402482057">
              <w:marLeft w:val="0"/>
              <w:marRight w:val="0"/>
              <w:marTop w:val="0"/>
              <w:marBottom w:val="0"/>
              <w:divBdr>
                <w:top w:val="none" w:sz="0" w:space="0" w:color="auto"/>
                <w:left w:val="none" w:sz="0" w:space="0" w:color="auto"/>
                <w:bottom w:val="none" w:sz="0" w:space="0" w:color="auto"/>
                <w:right w:val="none" w:sz="0" w:space="0" w:color="auto"/>
              </w:divBdr>
            </w:div>
            <w:div w:id="1971010067">
              <w:marLeft w:val="0"/>
              <w:marRight w:val="0"/>
              <w:marTop w:val="0"/>
              <w:marBottom w:val="0"/>
              <w:divBdr>
                <w:top w:val="none" w:sz="0" w:space="0" w:color="auto"/>
                <w:left w:val="none" w:sz="0" w:space="0" w:color="auto"/>
                <w:bottom w:val="none" w:sz="0" w:space="0" w:color="auto"/>
                <w:right w:val="none" w:sz="0" w:space="0" w:color="auto"/>
              </w:divBdr>
              <w:divsChild>
                <w:div w:id="541524845">
                  <w:marLeft w:val="0"/>
                  <w:marRight w:val="0"/>
                  <w:marTop w:val="0"/>
                  <w:marBottom w:val="0"/>
                  <w:divBdr>
                    <w:top w:val="none" w:sz="0" w:space="0" w:color="auto"/>
                    <w:left w:val="none" w:sz="0" w:space="0" w:color="auto"/>
                    <w:bottom w:val="none" w:sz="0" w:space="0" w:color="auto"/>
                    <w:right w:val="none" w:sz="0" w:space="0" w:color="auto"/>
                  </w:divBdr>
                  <w:divsChild>
                    <w:div w:id="851339682">
                      <w:marLeft w:val="0"/>
                      <w:marRight w:val="0"/>
                      <w:marTop w:val="0"/>
                      <w:marBottom w:val="0"/>
                      <w:divBdr>
                        <w:top w:val="none" w:sz="0" w:space="0" w:color="auto"/>
                        <w:left w:val="none" w:sz="0" w:space="0" w:color="auto"/>
                        <w:bottom w:val="none" w:sz="0" w:space="0" w:color="auto"/>
                        <w:right w:val="none" w:sz="0" w:space="0" w:color="auto"/>
                      </w:divBdr>
                      <w:divsChild>
                        <w:div w:id="12143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024173">
      <w:bodyDiv w:val="1"/>
      <w:marLeft w:val="0"/>
      <w:marRight w:val="0"/>
      <w:marTop w:val="0"/>
      <w:marBottom w:val="0"/>
      <w:divBdr>
        <w:top w:val="none" w:sz="0" w:space="0" w:color="auto"/>
        <w:left w:val="none" w:sz="0" w:space="0" w:color="auto"/>
        <w:bottom w:val="none" w:sz="0" w:space="0" w:color="auto"/>
        <w:right w:val="none" w:sz="0" w:space="0" w:color="auto"/>
      </w:divBdr>
      <w:divsChild>
        <w:div w:id="874196388">
          <w:marLeft w:val="0"/>
          <w:marRight w:val="0"/>
          <w:marTop w:val="0"/>
          <w:marBottom w:val="0"/>
          <w:divBdr>
            <w:top w:val="none" w:sz="0" w:space="0" w:color="auto"/>
            <w:left w:val="none" w:sz="0" w:space="0" w:color="auto"/>
            <w:bottom w:val="none" w:sz="0" w:space="0" w:color="auto"/>
            <w:right w:val="none" w:sz="0" w:space="0" w:color="auto"/>
          </w:divBdr>
        </w:div>
        <w:div w:id="360011318">
          <w:marLeft w:val="0"/>
          <w:marRight w:val="0"/>
          <w:marTop w:val="0"/>
          <w:marBottom w:val="0"/>
          <w:divBdr>
            <w:top w:val="none" w:sz="0" w:space="0" w:color="auto"/>
            <w:left w:val="none" w:sz="0" w:space="0" w:color="auto"/>
            <w:bottom w:val="none" w:sz="0" w:space="0" w:color="auto"/>
            <w:right w:val="none" w:sz="0" w:space="0" w:color="auto"/>
          </w:divBdr>
          <w:divsChild>
            <w:div w:id="2144082706">
              <w:marLeft w:val="0"/>
              <w:marRight w:val="0"/>
              <w:marTop w:val="0"/>
              <w:marBottom w:val="0"/>
              <w:divBdr>
                <w:top w:val="none" w:sz="0" w:space="0" w:color="auto"/>
                <w:left w:val="none" w:sz="0" w:space="0" w:color="auto"/>
                <w:bottom w:val="none" w:sz="0" w:space="0" w:color="auto"/>
                <w:right w:val="none" w:sz="0" w:space="0" w:color="auto"/>
              </w:divBdr>
            </w:div>
            <w:div w:id="2147040304">
              <w:marLeft w:val="0"/>
              <w:marRight w:val="0"/>
              <w:marTop w:val="0"/>
              <w:marBottom w:val="0"/>
              <w:divBdr>
                <w:top w:val="none" w:sz="0" w:space="0" w:color="auto"/>
                <w:left w:val="none" w:sz="0" w:space="0" w:color="auto"/>
                <w:bottom w:val="none" w:sz="0" w:space="0" w:color="auto"/>
                <w:right w:val="none" w:sz="0" w:space="0" w:color="auto"/>
              </w:divBdr>
              <w:divsChild>
                <w:div w:id="536815305">
                  <w:marLeft w:val="0"/>
                  <w:marRight w:val="0"/>
                  <w:marTop w:val="0"/>
                  <w:marBottom w:val="0"/>
                  <w:divBdr>
                    <w:top w:val="none" w:sz="0" w:space="0" w:color="auto"/>
                    <w:left w:val="none" w:sz="0" w:space="0" w:color="auto"/>
                    <w:bottom w:val="none" w:sz="0" w:space="0" w:color="auto"/>
                    <w:right w:val="none" w:sz="0" w:space="0" w:color="auto"/>
                  </w:divBdr>
                  <w:divsChild>
                    <w:div w:id="547374119">
                      <w:marLeft w:val="0"/>
                      <w:marRight w:val="0"/>
                      <w:marTop w:val="0"/>
                      <w:marBottom w:val="0"/>
                      <w:divBdr>
                        <w:top w:val="none" w:sz="0" w:space="0" w:color="auto"/>
                        <w:left w:val="none" w:sz="0" w:space="0" w:color="auto"/>
                        <w:bottom w:val="none" w:sz="0" w:space="0" w:color="auto"/>
                        <w:right w:val="none" w:sz="0" w:space="0" w:color="auto"/>
                      </w:divBdr>
                      <w:divsChild>
                        <w:div w:id="95547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2136</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Rees</dc:creator>
  <cp:keywords/>
  <dc:description/>
  <cp:lastModifiedBy>Anna Hamilton</cp:lastModifiedBy>
  <cp:revision>3</cp:revision>
  <dcterms:created xsi:type="dcterms:W3CDTF">2026-02-17T10:08:00Z</dcterms:created>
  <dcterms:modified xsi:type="dcterms:W3CDTF">2026-02-17T10:08:00Z</dcterms:modified>
</cp:coreProperties>
</file>